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8"/>
        <w:gridCol w:w="6600"/>
      </w:tblGrid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modułu kształcenia</w:t>
            </w:r>
          </w:p>
        </w:tc>
        <w:tc>
          <w:tcPr>
            <w:tcW w:w="3553" w:type="pct"/>
          </w:tcPr>
          <w:p w:rsidR="005C721F" w:rsidRPr="007844FD" w:rsidRDefault="003B73AC" w:rsidP="007844FD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</w:rPr>
              <w:t>Poszukiwanie i weryfikacja informacji - bazy danych</w:t>
            </w:r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Język kształcenia</w:t>
            </w:r>
          </w:p>
        </w:tc>
        <w:tc>
          <w:tcPr>
            <w:tcW w:w="3553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</w:tr>
      <w:tr w:rsidR="007844FD" w:rsidRPr="007844FD" w:rsidTr="007844FD">
        <w:trPr>
          <w:trHeight w:val="283"/>
        </w:trPr>
        <w:tc>
          <w:tcPr>
            <w:tcW w:w="1447" w:type="pct"/>
          </w:tcPr>
          <w:p w:rsidR="007844FD" w:rsidRPr="007844FD" w:rsidRDefault="007844FD" w:rsidP="007844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553" w:type="pct"/>
          </w:tcPr>
          <w:p w:rsidR="007844FD" w:rsidRPr="007844FD" w:rsidRDefault="007844FD" w:rsidP="007844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dr hab. Remigiusz Sapa</w:t>
            </w:r>
          </w:p>
        </w:tc>
      </w:tr>
      <w:tr w:rsidR="007844FD" w:rsidRPr="007844FD" w:rsidTr="00262543">
        <w:trPr>
          <w:trHeight w:val="283"/>
        </w:trPr>
        <w:tc>
          <w:tcPr>
            <w:tcW w:w="1447" w:type="pct"/>
          </w:tcPr>
          <w:p w:rsidR="007844FD" w:rsidRPr="007844FD" w:rsidRDefault="007844FD" w:rsidP="007844F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Rodzaj i liczba godzin zajęć dydaktycznych </w:t>
            </w:r>
          </w:p>
        </w:tc>
        <w:tc>
          <w:tcPr>
            <w:tcW w:w="3553" w:type="pct"/>
          </w:tcPr>
          <w:p w:rsidR="007844FD" w:rsidRPr="007844FD" w:rsidRDefault="007844FD" w:rsidP="007844F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Warsztaty: </w:t>
            </w:r>
            <w:r w:rsidRPr="007844FD">
              <w:rPr>
                <w:rFonts w:asciiTheme="minorHAnsi" w:hAnsiTheme="minorHAnsi" w:cstheme="minorHAnsi"/>
                <w:sz w:val="22"/>
                <w:szCs w:val="22"/>
              </w:rPr>
              <w:t>8 godzin kontaktowych oraz po 2 godziny indywidualnych konsultacji dla każdego z 15 uczestników</w:t>
            </w:r>
          </w:p>
        </w:tc>
      </w:tr>
      <w:tr w:rsidR="00C40C3C" w:rsidRPr="007844FD" w:rsidTr="007844FD">
        <w:trPr>
          <w:trHeight w:val="283"/>
        </w:trPr>
        <w:tc>
          <w:tcPr>
            <w:tcW w:w="1447" w:type="pct"/>
          </w:tcPr>
          <w:p w:rsidR="00C40C3C" w:rsidRPr="007844FD" w:rsidRDefault="00C40C3C" w:rsidP="007844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Cele</w:t>
            </w:r>
          </w:p>
        </w:tc>
        <w:tc>
          <w:tcPr>
            <w:tcW w:w="3553" w:type="pct"/>
          </w:tcPr>
          <w:p w:rsidR="00C40C3C" w:rsidRPr="007844FD" w:rsidRDefault="007A46CD" w:rsidP="007844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Doskonalenie kompet</w:t>
            </w:r>
            <w:r w:rsidR="000575F2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encji w zakresie pozyskiwania, </w:t>
            </w: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oceny </w:t>
            </w:r>
            <w:r w:rsidR="000575F2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 weryfikacji </w:t>
            </w: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informacji naukowej oraz </w:t>
            </w:r>
            <w:r w:rsidR="000575F2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przygotowanie do 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podejmowania działań prowadzących do rozwijania ty</w:t>
            </w:r>
            <w:r w:rsidR="000575F2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ch kompetencji u studentów.</w:t>
            </w:r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Efekty kształcenia dla modułu kształcenia</w:t>
            </w:r>
          </w:p>
        </w:tc>
        <w:tc>
          <w:tcPr>
            <w:tcW w:w="3553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Wiedza</w:t>
            </w:r>
          </w:p>
          <w:p w:rsidR="00C958D0" w:rsidRPr="007844FD" w:rsidRDefault="00C958D0" w:rsidP="007844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3B73AC" w:rsidRPr="007844FD" w:rsidRDefault="003B73AC" w:rsidP="007844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znajomość podstawowych strategii pozyskiwania informacji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C958D0" w:rsidRPr="007844FD" w:rsidRDefault="00C958D0" w:rsidP="007844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rozróżnianie podstawowych celów oceny informacji </w:t>
            </w:r>
            <w:r w:rsidR="007A46CD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oraz</w:t>
            </w: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czynników wpływających na </w:t>
            </w:r>
            <w:r w:rsidR="007A46CD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jej wynik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A43EA3" w:rsidRPr="007844FD" w:rsidRDefault="00A43EA3" w:rsidP="007844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zna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jomość podstawowych kryteriów oraz </w:t>
            </w: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obszarów oceny i weryfikacji informacji na potrzeby akademickie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5C721F" w:rsidRPr="007844FD" w:rsidRDefault="005C721F" w:rsidP="007844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C721F" w:rsidRPr="007844FD" w:rsidRDefault="005C721F" w:rsidP="007844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Umiejętności</w:t>
            </w:r>
          </w:p>
          <w:p w:rsidR="005C721F" w:rsidRPr="007844FD" w:rsidRDefault="005C721F" w:rsidP="007844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3B73AC" w:rsidRPr="007844FD" w:rsidRDefault="003B73AC" w:rsidP="007844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umiejętność wykorzystania różnych 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sposobów poz</w:t>
            </w: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kiwania informacji w wyb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ran</w:t>
            </w: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</w:t>
            </w: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 bazach informacji naukowej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5C721F" w:rsidRPr="007844FD" w:rsidRDefault="00E73B15" w:rsidP="007844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umiejętność rozpoznawania kontekstów i określania celów oceny w różnych sytuacjach i uwarunkowaniach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oraz </w:t>
            </w: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doboru 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adekwatnych </w:t>
            </w: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kryteriów oceny i dokonywania pomiarów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E73B15" w:rsidRPr="007844FD" w:rsidRDefault="00C958D0" w:rsidP="007844F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umiejętność zaproj</w:t>
            </w:r>
            <w:r w:rsidR="00E73B15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</w:t>
            </w:r>
            <w:r w:rsidR="00E73B15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towania zajęć poświęconych 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pozyskiwaniu, </w:t>
            </w:r>
            <w:r w:rsidR="00E73B15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ocenie i weryfikacji informacji w wybranych obszarach tematycznych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E73B15" w:rsidRPr="007844FD" w:rsidRDefault="00E73B15" w:rsidP="007844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C721F" w:rsidRPr="007844FD" w:rsidRDefault="005C721F" w:rsidP="007844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Kompetencje społeczne</w:t>
            </w:r>
          </w:p>
          <w:p w:rsidR="005C721F" w:rsidRPr="007844FD" w:rsidRDefault="005C721F" w:rsidP="007844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C721F" w:rsidRPr="007844FD" w:rsidRDefault="00205428" w:rsidP="007844FD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gotowość do podejmowania działań dydaktycznych nakierowanych </w:t>
            </w:r>
            <w:r w:rsidR="00C958D0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 </w:t>
            </w:r>
            <w:r w:rsidR="00F87B40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uczenie</w:t>
            </w:r>
            <w:r w:rsidR="00C958D0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F87B40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studentów </w:t>
            </w:r>
            <w:r w:rsidR="00C958D0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samodzielnego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</w:t>
            </w:r>
            <w:r w:rsidR="00F87B40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świadomego 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planowania działań w zakresie pozyskiwania i </w:t>
            </w:r>
            <w:r w:rsidR="00F87B40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oceny infor</w:t>
            </w:r>
            <w:r w:rsidR="00C958D0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</w:t>
            </w:r>
            <w:r w:rsidR="00F87B40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="00C958D0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cji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adekwatnych </w:t>
            </w:r>
            <w:r w:rsidR="00F87B40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dl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 różnych potrzeb i uwarunkowań.</w:t>
            </w:r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DB0E22" w:rsidP="007844F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</w:t>
            </w:r>
            <w:r w:rsidR="005C721F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etody dydaktyczne</w:t>
            </w:r>
          </w:p>
        </w:tc>
        <w:tc>
          <w:tcPr>
            <w:tcW w:w="3553" w:type="pct"/>
          </w:tcPr>
          <w:p w:rsidR="00E27E14" w:rsidRPr="007844FD" w:rsidRDefault="00E27E14" w:rsidP="007844F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4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Metody podające </w:t>
            </w:r>
            <w:r w:rsidR="003B73AC" w:rsidRPr="00784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784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B73AC" w:rsidRPr="00784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pokaz oraz </w:t>
            </w:r>
            <w:r w:rsidRPr="00784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objaśnienie lub wyjaśnienie</w:t>
            </w:r>
          </w:p>
          <w:p w:rsidR="00E27E14" w:rsidRPr="007844FD" w:rsidRDefault="00E27E14" w:rsidP="007844F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4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Metody problemowe - dyskusja dydaktyczna oraz metoda przypadków</w:t>
            </w:r>
          </w:p>
          <w:p w:rsidR="005C721F" w:rsidRPr="007844FD" w:rsidRDefault="00E27E14" w:rsidP="007844FD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44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Metody praktyczne - metoda projektów oraz symulacja</w:t>
            </w:r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Forma i </w:t>
            </w:r>
            <w:r w:rsidR="00DB0E22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warunki zaliczenia</w:t>
            </w:r>
          </w:p>
        </w:tc>
        <w:tc>
          <w:tcPr>
            <w:tcW w:w="3553" w:type="pct"/>
          </w:tcPr>
          <w:p w:rsidR="005C721F" w:rsidRPr="007844FD" w:rsidRDefault="00DF045E" w:rsidP="00784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</w:rPr>
              <w:t>Zaliczenie uzyskuje się po łącznym spełnieniu poniższych warunków:</w:t>
            </w:r>
          </w:p>
          <w:p w:rsidR="00DF045E" w:rsidRPr="007844FD" w:rsidRDefault="00DF045E" w:rsidP="00784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</w:rPr>
              <w:t xml:space="preserve">1. Obecność </w:t>
            </w:r>
            <w:r w:rsidR="005B5333" w:rsidRPr="007844F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7844FD">
              <w:rPr>
                <w:rFonts w:asciiTheme="minorHAnsi" w:hAnsiTheme="minorHAnsi" w:cstheme="minorHAnsi"/>
                <w:sz w:val="22"/>
                <w:szCs w:val="22"/>
              </w:rPr>
              <w:t xml:space="preserve"> zajęciach </w:t>
            </w:r>
            <w:r w:rsidR="003B73AC" w:rsidRPr="007844FD">
              <w:rPr>
                <w:rFonts w:asciiTheme="minorHAnsi" w:hAnsiTheme="minorHAnsi" w:cstheme="minorHAnsi"/>
                <w:sz w:val="22"/>
                <w:szCs w:val="22"/>
              </w:rPr>
              <w:t>kontaktowych.</w:t>
            </w:r>
          </w:p>
          <w:p w:rsidR="00DF045E" w:rsidRPr="007844FD" w:rsidRDefault="00DF045E" w:rsidP="007844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</w:rPr>
              <w:t xml:space="preserve">2. Zrealizowanie i uzyskanie zaliczenia wszystkich </w:t>
            </w:r>
            <w:r w:rsidR="00C80B72" w:rsidRPr="007844FD">
              <w:rPr>
                <w:rFonts w:asciiTheme="minorHAnsi" w:hAnsiTheme="minorHAnsi" w:cstheme="minorHAnsi"/>
                <w:sz w:val="22"/>
                <w:szCs w:val="22"/>
              </w:rPr>
              <w:t xml:space="preserve">ćwiczeń i </w:t>
            </w:r>
            <w:bookmarkStart w:id="0" w:name="_GoBack"/>
            <w:bookmarkEnd w:id="0"/>
            <w:r w:rsidRPr="007844FD">
              <w:rPr>
                <w:rFonts w:asciiTheme="minorHAnsi" w:hAnsiTheme="minorHAnsi" w:cstheme="minorHAnsi"/>
                <w:sz w:val="22"/>
                <w:szCs w:val="22"/>
              </w:rPr>
              <w:t>projektów realizowanych w ramach zajęć.</w:t>
            </w:r>
          </w:p>
          <w:p w:rsidR="005C721F" w:rsidRPr="007844FD" w:rsidRDefault="005C721F" w:rsidP="007844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045E" w:rsidRPr="007844FD" w:rsidRDefault="00DF045E" w:rsidP="007844F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</w:rPr>
              <w:t>Zaliczenie bez oceny</w:t>
            </w:r>
          </w:p>
        </w:tc>
      </w:tr>
    </w:tbl>
    <w:p w:rsidR="005C721F" w:rsidRPr="007844FD" w:rsidRDefault="005C721F">
      <w:pPr>
        <w:rPr>
          <w:rFonts w:asciiTheme="minorHAnsi" w:hAnsiTheme="minorHAnsi" w:cstheme="minorHAnsi"/>
          <w:sz w:val="22"/>
          <w:szCs w:val="22"/>
        </w:rPr>
      </w:pPr>
    </w:p>
    <w:sectPr w:rsidR="005C721F" w:rsidRPr="007844FD" w:rsidSect="00CF32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91" w:rsidRDefault="00533591" w:rsidP="007844FD">
      <w:r>
        <w:separator/>
      </w:r>
    </w:p>
  </w:endnote>
  <w:endnote w:type="continuationSeparator" w:id="0">
    <w:p w:rsidR="00533591" w:rsidRDefault="00533591" w:rsidP="0078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91" w:rsidRDefault="00533591" w:rsidP="007844FD">
      <w:r>
        <w:separator/>
      </w:r>
    </w:p>
  </w:footnote>
  <w:footnote w:type="continuationSeparator" w:id="0">
    <w:p w:rsidR="00533591" w:rsidRDefault="00533591" w:rsidP="00784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FD" w:rsidRDefault="007844FD">
    <w:pPr>
      <w:pStyle w:val="Nagwek"/>
    </w:pPr>
    <w:r>
      <w:rPr>
        <w:noProof/>
      </w:rPr>
      <w:drawing>
        <wp:inline distT="0" distB="0" distL="0" distR="0">
          <wp:extent cx="5760720" cy="1202055"/>
          <wp:effectExtent l="19050" t="0" r="0" b="0"/>
          <wp:docPr id="1" name="Obraz 0" descr="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4FD" w:rsidRDefault="007844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54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F42E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A220808"/>
    <w:multiLevelType w:val="hybridMultilevel"/>
    <w:tmpl w:val="CBDC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1F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E72E2C"/>
    <w:multiLevelType w:val="singleLevel"/>
    <w:tmpl w:val="E2C66F8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>
    <w:nsid w:val="38D200CF"/>
    <w:multiLevelType w:val="hybridMultilevel"/>
    <w:tmpl w:val="7AE89776"/>
    <w:lvl w:ilvl="0" w:tplc="04D495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140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730C5F"/>
    <w:multiLevelType w:val="hybridMultilevel"/>
    <w:tmpl w:val="A7E0C710"/>
    <w:lvl w:ilvl="0" w:tplc="04D495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B06F3C"/>
    <w:multiLevelType w:val="multilevel"/>
    <w:tmpl w:val="3750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D7700"/>
    <w:multiLevelType w:val="hybridMultilevel"/>
    <w:tmpl w:val="3CE2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557FA7"/>
    <w:multiLevelType w:val="hybridMultilevel"/>
    <w:tmpl w:val="032C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36E79"/>
    <w:multiLevelType w:val="hybridMultilevel"/>
    <w:tmpl w:val="B474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73F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8E68C2"/>
    <w:multiLevelType w:val="hybridMultilevel"/>
    <w:tmpl w:val="3C90F0D8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4">
    <w:nsid w:val="7C6C02EB"/>
    <w:multiLevelType w:val="hybridMultilevel"/>
    <w:tmpl w:val="2592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1F77"/>
    <w:rsid w:val="000244AD"/>
    <w:rsid w:val="000575F2"/>
    <w:rsid w:val="000B40D1"/>
    <w:rsid w:val="00120111"/>
    <w:rsid w:val="001243BA"/>
    <w:rsid w:val="001314D9"/>
    <w:rsid w:val="001805D8"/>
    <w:rsid w:val="00180874"/>
    <w:rsid w:val="001868B7"/>
    <w:rsid w:val="001A7603"/>
    <w:rsid w:val="001E188D"/>
    <w:rsid w:val="001E407F"/>
    <w:rsid w:val="001F29BD"/>
    <w:rsid w:val="0020202F"/>
    <w:rsid w:val="00205428"/>
    <w:rsid w:val="002B5A4C"/>
    <w:rsid w:val="002D0952"/>
    <w:rsid w:val="002F4848"/>
    <w:rsid w:val="002F729C"/>
    <w:rsid w:val="003209E5"/>
    <w:rsid w:val="003722BE"/>
    <w:rsid w:val="00376E2E"/>
    <w:rsid w:val="00380C0B"/>
    <w:rsid w:val="00382054"/>
    <w:rsid w:val="003A23CC"/>
    <w:rsid w:val="003B2776"/>
    <w:rsid w:val="003B73AC"/>
    <w:rsid w:val="003C5669"/>
    <w:rsid w:val="0046393B"/>
    <w:rsid w:val="0049702D"/>
    <w:rsid w:val="004A5824"/>
    <w:rsid w:val="004B60E4"/>
    <w:rsid w:val="004C4434"/>
    <w:rsid w:val="004E7BFC"/>
    <w:rsid w:val="00506B09"/>
    <w:rsid w:val="0050783D"/>
    <w:rsid w:val="005333E2"/>
    <w:rsid w:val="00533591"/>
    <w:rsid w:val="00556E09"/>
    <w:rsid w:val="005B5333"/>
    <w:rsid w:val="005C721F"/>
    <w:rsid w:val="00600C9F"/>
    <w:rsid w:val="00603458"/>
    <w:rsid w:val="00605AAC"/>
    <w:rsid w:val="00610406"/>
    <w:rsid w:val="00614F2B"/>
    <w:rsid w:val="006333FA"/>
    <w:rsid w:val="00685D2C"/>
    <w:rsid w:val="006C1E88"/>
    <w:rsid w:val="006C3254"/>
    <w:rsid w:val="006E1F77"/>
    <w:rsid w:val="00702D55"/>
    <w:rsid w:val="0073336E"/>
    <w:rsid w:val="00737C7E"/>
    <w:rsid w:val="00755ED1"/>
    <w:rsid w:val="007844FD"/>
    <w:rsid w:val="007A46CD"/>
    <w:rsid w:val="007B4981"/>
    <w:rsid w:val="007C50EE"/>
    <w:rsid w:val="007D0472"/>
    <w:rsid w:val="007D5880"/>
    <w:rsid w:val="007E1FAC"/>
    <w:rsid w:val="007F7A7E"/>
    <w:rsid w:val="00850E66"/>
    <w:rsid w:val="0086200A"/>
    <w:rsid w:val="00890445"/>
    <w:rsid w:val="008A53AB"/>
    <w:rsid w:val="00922C13"/>
    <w:rsid w:val="00922EE4"/>
    <w:rsid w:val="00935743"/>
    <w:rsid w:val="00957BD5"/>
    <w:rsid w:val="00976095"/>
    <w:rsid w:val="00990CD9"/>
    <w:rsid w:val="009F4DBC"/>
    <w:rsid w:val="00A3601E"/>
    <w:rsid w:val="00A43EA3"/>
    <w:rsid w:val="00A94820"/>
    <w:rsid w:val="00AC0A1A"/>
    <w:rsid w:val="00AF3C31"/>
    <w:rsid w:val="00B22A9E"/>
    <w:rsid w:val="00C25AF6"/>
    <w:rsid w:val="00C40C3C"/>
    <w:rsid w:val="00C80B72"/>
    <w:rsid w:val="00C83367"/>
    <w:rsid w:val="00C958D0"/>
    <w:rsid w:val="00CA514E"/>
    <w:rsid w:val="00CB1E46"/>
    <w:rsid w:val="00CD4058"/>
    <w:rsid w:val="00CD62B3"/>
    <w:rsid w:val="00CF3253"/>
    <w:rsid w:val="00D17425"/>
    <w:rsid w:val="00D50C19"/>
    <w:rsid w:val="00DB0E22"/>
    <w:rsid w:val="00DD0938"/>
    <w:rsid w:val="00DF045E"/>
    <w:rsid w:val="00E27E14"/>
    <w:rsid w:val="00E73B15"/>
    <w:rsid w:val="00EA277A"/>
    <w:rsid w:val="00EB2E65"/>
    <w:rsid w:val="00EB3CCA"/>
    <w:rsid w:val="00EC168B"/>
    <w:rsid w:val="00ED1A9A"/>
    <w:rsid w:val="00F237FF"/>
    <w:rsid w:val="00F27775"/>
    <w:rsid w:val="00F43CB4"/>
    <w:rsid w:val="00F82AA1"/>
    <w:rsid w:val="00F87B40"/>
    <w:rsid w:val="00FA2315"/>
    <w:rsid w:val="00FA6A9E"/>
    <w:rsid w:val="00FC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7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168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D40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4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4F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84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F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4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Wydziału</vt:lpstr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Wydziału</dc:title>
  <dc:creator>Uzytkownik</dc:creator>
  <cp:lastModifiedBy>Ola</cp:lastModifiedBy>
  <cp:revision>2</cp:revision>
  <cp:lastPrinted>2012-03-30T09:18:00Z</cp:lastPrinted>
  <dcterms:created xsi:type="dcterms:W3CDTF">2017-12-06T05:59:00Z</dcterms:created>
  <dcterms:modified xsi:type="dcterms:W3CDTF">2017-12-06T05:59:00Z</dcterms:modified>
</cp:coreProperties>
</file>